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50A" w14:textId="4C8E5568" w:rsidR="00A328DB" w:rsidRPr="00EB22BF" w:rsidRDefault="00D9556D" w:rsidP="00A328DB">
      <w:pPr>
        <w:jc w:val="left"/>
        <w:rPr>
          <w:b/>
          <w:bCs/>
          <w:sz w:val="28"/>
          <w:szCs w:val="28"/>
        </w:rPr>
      </w:pPr>
      <w:r w:rsidRPr="0030771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728A" wp14:editId="3C0A620A">
                <wp:simplePos x="0" y="0"/>
                <wp:positionH relativeFrom="margin">
                  <wp:posOffset>4883150</wp:posOffset>
                </wp:positionH>
                <wp:positionV relativeFrom="paragraph">
                  <wp:posOffset>-95250</wp:posOffset>
                </wp:positionV>
                <wp:extent cx="8667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7C5E8" w14:textId="5BFAD171" w:rsidR="00EB7519" w:rsidRPr="00EB7519" w:rsidRDefault="00EB75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7519">
                              <w:rPr>
                                <w:rFonts w:asciiTheme="majorEastAsia" w:eastAsiaTheme="majorEastAsia" w:hAnsiTheme="majorEastAsia" w:hint="eastAsia"/>
                              </w:rPr>
                              <w:t>西京医師会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72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4.5pt;margin-top:-7.5pt;width:6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gkNwIAAHs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" fillcolor="white [3201]" strokeweight=".5pt">
                <v:textbox>
                  <w:txbxContent>
                    <w:p w14:paraId="5BB7C5E8" w14:textId="5BFAD171" w:rsidR="00EB7519" w:rsidRPr="00EB7519" w:rsidRDefault="00EB751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B7519">
                        <w:rPr>
                          <w:rFonts w:asciiTheme="majorEastAsia" w:eastAsiaTheme="majorEastAsia" w:hAnsiTheme="majorEastAsia" w:hint="eastAsia"/>
                        </w:rPr>
                        <w:t>西京医師会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8DB" w:rsidRPr="00EB22BF">
        <w:rPr>
          <w:rFonts w:hint="eastAsia"/>
          <w:b/>
          <w:bCs/>
          <w:sz w:val="28"/>
          <w:szCs w:val="28"/>
        </w:rPr>
        <w:t>（報告書１：　　　　会員⇔</w:t>
      </w:r>
      <w:r w:rsidR="00A328DB">
        <w:rPr>
          <w:rFonts w:hint="eastAsia"/>
          <w:b/>
          <w:bCs/>
          <w:sz w:val="28"/>
          <w:szCs w:val="28"/>
        </w:rPr>
        <w:t>西京医師会</w:t>
      </w:r>
      <w:r w:rsidR="00A328DB" w:rsidRPr="00EB22BF">
        <w:rPr>
          <w:rFonts w:hint="eastAsia"/>
          <w:b/>
          <w:bCs/>
          <w:sz w:val="28"/>
          <w:szCs w:val="28"/>
        </w:rPr>
        <w:t>）</w:t>
      </w:r>
    </w:p>
    <w:p w14:paraId="28C6DFFA" w14:textId="53F3D710" w:rsidR="00D72C03" w:rsidRPr="00307715" w:rsidRDefault="008A2707" w:rsidP="0069066F">
      <w:pPr>
        <w:jc w:val="center"/>
        <w:rPr>
          <w:sz w:val="32"/>
          <w:szCs w:val="32"/>
        </w:rPr>
      </w:pPr>
      <w:r w:rsidRPr="00307715">
        <w:rPr>
          <w:rFonts w:hint="eastAsia"/>
          <w:sz w:val="32"/>
          <w:szCs w:val="32"/>
        </w:rPr>
        <w:t>被災情報報告書（</w:t>
      </w:r>
      <w:r w:rsidR="0069066F" w:rsidRPr="00307715">
        <w:rPr>
          <w:rFonts w:hint="eastAsia"/>
          <w:sz w:val="32"/>
          <w:szCs w:val="32"/>
        </w:rPr>
        <w:t xml:space="preserve">　</w:t>
      </w:r>
      <w:r w:rsidRPr="00307715">
        <w:rPr>
          <w:rFonts w:hint="eastAsia"/>
          <w:sz w:val="32"/>
          <w:szCs w:val="32"/>
        </w:rPr>
        <w:t>新規：追加　どちらかに○）</w:t>
      </w:r>
    </w:p>
    <w:p w14:paraId="5E508049" w14:textId="56A56E41" w:rsidR="008A2707" w:rsidRPr="00576117" w:rsidRDefault="008A2707" w:rsidP="00576117">
      <w:pPr>
        <w:jc w:val="right"/>
        <w:rPr>
          <w:sz w:val="24"/>
          <w:szCs w:val="24"/>
        </w:rPr>
      </w:pPr>
      <w:r w:rsidRPr="00576117">
        <w:rPr>
          <w:rFonts w:hint="eastAsia"/>
          <w:sz w:val="24"/>
          <w:szCs w:val="24"/>
        </w:rPr>
        <w:t>情報内容に更新事項がありましたら、その都度追加報告してください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A2707" w:rsidRPr="00576117" w14:paraId="2B14FC9F" w14:textId="77777777" w:rsidTr="0069066F">
        <w:tc>
          <w:tcPr>
            <w:tcW w:w="3114" w:type="dxa"/>
          </w:tcPr>
          <w:p w14:paraId="738BB555" w14:textId="3A4DF0DD" w:rsidR="008A2707" w:rsidRPr="00576117" w:rsidRDefault="008A270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報告日時</w:t>
            </w:r>
          </w:p>
        </w:tc>
        <w:tc>
          <w:tcPr>
            <w:tcW w:w="5953" w:type="dxa"/>
          </w:tcPr>
          <w:p w14:paraId="51B86C06" w14:textId="590E5E09" w:rsidR="008A2707" w:rsidRPr="0069066F" w:rsidRDefault="00576117" w:rsidP="0069066F">
            <w:pPr>
              <w:spacing w:line="480" w:lineRule="auto"/>
              <w:ind w:firstLineChars="300" w:firstLine="720"/>
              <w:rPr>
                <w:sz w:val="24"/>
                <w:szCs w:val="24"/>
              </w:rPr>
            </w:pPr>
            <w:r w:rsidRPr="0069066F">
              <w:rPr>
                <w:rFonts w:hint="eastAsia"/>
                <w:sz w:val="24"/>
                <w:szCs w:val="24"/>
              </w:rPr>
              <w:t>年　　月　　日（</w:t>
            </w:r>
            <w:r w:rsidR="0069066F" w:rsidRPr="0069066F">
              <w:rPr>
                <w:rFonts w:hint="eastAsia"/>
                <w:sz w:val="24"/>
                <w:szCs w:val="24"/>
              </w:rPr>
              <w:t xml:space="preserve">　）　　時　　分現在</w:t>
            </w:r>
          </w:p>
        </w:tc>
      </w:tr>
      <w:tr w:rsidR="008A2707" w:rsidRPr="00576117" w14:paraId="20FB9152" w14:textId="77777777" w:rsidTr="0069066F">
        <w:tc>
          <w:tcPr>
            <w:tcW w:w="3114" w:type="dxa"/>
          </w:tcPr>
          <w:p w14:paraId="5F2C1C74" w14:textId="6054D08A" w:rsidR="008A2707" w:rsidRPr="00576117" w:rsidRDefault="008A270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報告会員氏名</w:t>
            </w:r>
            <w:r w:rsidR="009E39B8" w:rsidRPr="009E39B8">
              <w:rPr>
                <w:rFonts w:hint="eastAsia"/>
                <w:sz w:val="24"/>
                <w:szCs w:val="24"/>
              </w:rPr>
              <w:t>（診療所名）</w:t>
            </w:r>
          </w:p>
        </w:tc>
        <w:tc>
          <w:tcPr>
            <w:tcW w:w="5953" w:type="dxa"/>
          </w:tcPr>
          <w:p w14:paraId="3A4C6CED" w14:textId="50E19A6A" w:rsidR="008A2707" w:rsidRPr="00576117" w:rsidRDefault="009E39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（　　　　　　　　）</w:t>
            </w:r>
          </w:p>
        </w:tc>
      </w:tr>
      <w:tr w:rsidR="008A2707" w:rsidRPr="00576117" w14:paraId="30E2B61F" w14:textId="77777777" w:rsidTr="0069066F">
        <w:tc>
          <w:tcPr>
            <w:tcW w:w="3114" w:type="dxa"/>
          </w:tcPr>
          <w:p w14:paraId="6E02CCBB" w14:textId="30852238" w:rsidR="008A2707" w:rsidRPr="00576117" w:rsidRDefault="008A2707" w:rsidP="00767E7C">
            <w:pPr>
              <w:spacing w:line="600" w:lineRule="auto"/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安否情報</w:t>
            </w:r>
          </w:p>
        </w:tc>
        <w:tc>
          <w:tcPr>
            <w:tcW w:w="5953" w:type="dxa"/>
          </w:tcPr>
          <w:p w14:paraId="6A0ACFAB" w14:textId="77777777" w:rsidR="008A2707" w:rsidRDefault="0069066F">
            <w:pPr>
              <w:rPr>
                <w:sz w:val="24"/>
                <w:szCs w:val="24"/>
              </w:rPr>
            </w:pPr>
            <w:r w:rsidRPr="0069066F">
              <w:rPr>
                <w:rFonts w:hint="eastAsia"/>
                <w:sz w:val="24"/>
                <w:szCs w:val="24"/>
              </w:rPr>
              <w:t>会員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7AEB611" w14:textId="77777777" w:rsid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家族：</w:t>
            </w:r>
          </w:p>
          <w:p w14:paraId="7C7508E2" w14:textId="66CBBC93" w:rsidR="0069066F" w:rsidRP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スタッフ：</w:t>
            </w:r>
          </w:p>
        </w:tc>
      </w:tr>
      <w:tr w:rsidR="008A2707" w:rsidRPr="00576117" w14:paraId="35B4C938" w14:textId="77777777" w:rsidTr="0069066F">
        <w:tc>
          <w:tcPr>
            <w:tcW w:w="3114" w:type="dxa"/>
          </w:tcPr>
          <w:p w14:paraId="04718C05" w14:textId="02916D14" w:rsidR="008A2707" w:rsidRPr="00576117" w:rsidRDefault="008A2707" w:rsidP="00767E7C">
            <w:pPr>
              <w:spacing w:line="600" w:lineRule="auto"/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診療所の被災情報</w:t>
            </w:r>
          </w:p>
        </w:tc>
        <w:tc>
          <w:tcPr>
            <w:tcW w:w="5953" w:type="dxa"/>
          </w:tcPr>
          <w:p w14:paraId="160ED521" w14:textId="77777777" w:rsidR="00767E7C" w:rsidRDefault="0069066F" w:rsidP="00767E7C">
            <w:pPr>
              <w:rPr>
                <w:sz w:val="24"/>
                <w:szCs w:val="24"/>
              </w:rPr>
            </w:pPr>
            <w:r w:rsidRPr="0069066F">
              <w:rPr>
                <w:rFonts w:hint="eastAsia"/>
                <w:sz w:val="24"/>
                <w:szCs w:val="24"/>
              </w:rPr>
              <w:t>・無</w:t>
            </w:r>
          </w:p>
          <w:p w14:paraId="0D5F5FFC" w14:textId="4BDA7031" w:rsidR="0069066F" w:rsidRDefault="0069066F" w:rsidP="00767E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・有　　・全壊（損）　　・一部損壊（傷）</w:t>
            </w:r>
          </w:p>
          <w:p w14:paraId="13155D9B" w14:textId="3F0025A8" w:rsidR="0069066F" w:rsidRP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・その他（　　　　　　　　　　　　　　　　　）</w:t>
            </w:r>
          </w:p>
        </w:tc>
      </w:tr>
      <w:tr w:rsidR="008A2707" w:rsidRPr="00576117" w14:paraId="5081E77B" w14:textId="77777777" w:rsidTr="0069066F">
        <w:tc>
          <w:tcPr>
            <w:tcW w:w="3114" w:type="dxa"/>
          </w:tcPr>
          <w:p w14:paraId="73982EE0" w14:textId="6A730309" w:rsidR="008A2707" w:rsidRPr="00576117" w:rsidRDefault="008A2707" w:rsidP="00767E7C">
            <w:pPr>
              <w:spacing w:line="600" w:lineRule="auto"/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診療の可否</w:t>
            </w:r>
          </w:p>
        </w:tc>
        <w:tc>
          <w:tcPr>
            <w:tcW w:w="5953" w:type="dxa"/>
          </w:tcPr>
          <w:p w14:paraId="71628C30" w14:textId="77777777" w:rsidR="008A2707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・診療可</w:t>
            </w:r>
          </w:p>
          <w:p w14:paraId="3338EBE3" w14:textId="77777777" w:rsid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・診療不可</w:t>
            </w:r>
          </w:p>
          <w:p w14:paraId="304B36CB" w14:textId="6ECA425D" w:rsidR="0069066F" w:rsidRP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（復旧の見通し：　　　　　　　　　　　　　　）</w:t>
            </w:r>
          </w:p>
        </w:tc>
      </w:tr>
      <w:tr w:rsidR="008A2707" w:rsidRPr="00576117" w14:paraId="2AA62813" w14:textId="77777777" w:rsidTr="0069066F">
        <w:tc>
          <w:tcPr>
            <w:tcW w:w="3114" w:type="dxa"/>
          </w:tcPr>
          <w:p w14:paraId="229A3C71" w14:textId="5E109E2E" w:rsidR="008A2707" w:rsidRPr="00576117" w:rsidRDefault="008A270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自宅の被災</w:t>
            </w:r>
          </w:p>
        </w:tc>
        <w:tc>
          <w:tcPr>
            <w:tcW w:w="5953" w:type="dxa"/>
          </w:tcPr>
          <w:p w14:paraId="0D12C496" w14:textId="77777777" w:rsidR="008A2707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・無</w:t>
            </w:r>
          </w:p>
          <w:p w14:paraId="120D7DF7" w14:textId="3209AD4C" w:rsidR="0069066F" w:rsidRP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・有（　　　　　　　　　　　　　　　　　　　）</w:t>
            </w:r>
          </w:p>
        </w:tc>
      </w:tr>
      <w:tr w:rsidR="008A2707" w:rsidRPr="00576117" w14:paraId="569129ED" w14:textId="77777777" w:rsidTr="0069066F">
        <w:tc>
          <w:tcPr>
            <w:tcW w:w="3114" w:type="dxa"/>
          </w:tcPr>
          <w:p w14:paraId="2BF84E7F" w14:textId="77777777" w:rsidR="00767E7C" w:rsidRDefault="00767E7C">
            <w:pPr>
              <w:rPr>
                <w:sz w:val="28"/>
                <w:szCs w:val="28"/>
              </w:rPr>
            </w:pPr>
          </w:p>
          <w:p w14:paraId="435C3559" w14:textId="2E5FCAEA" w:rsidR="008A2707" w:rsidRPr="00576117" w:rsidRDefault="008A270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周囲の被災状況</w:t>
            </w:r>
          </w:p>
        </w:tc>
        <w:tc>
          <w:tcPr>
            <w:tcW w:w="5953" w:type="dxa"/>
          </w:tcPr>
          <w:p w14:paraId="4206CD3C" w14:textId="77777777" w:rsidR="008A2707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《電気・ガス・水道等ライフライン》</w:t>
            </w:r>
          </w:p>
          <w:p w14:paraId="7F5AF2A2" w14:textId="77777777" w:rsidR="0069066F" w:rsidRDefault="0069066F">
            <w:pPr>
              <w:rPr>
                <w:sz w:val="24"/>
                <w:szCs w:val="24"/>
              </w:rPr>
            </w:pPr>
          </w:p>
          <w:p w14:paraId="55FAF1BF" w14:textId="77777777" w:rsid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《街並み、道路状況》</w:t>
            </w:r>
          </w:p>
          <w:p w14:paraId="43776602" w14:textId="3F05A0E9" w:rsidR="0069066F" w:rsidRPr="0069066F" w:rsidRDefault="0069066F">
            <w:pPr>
              <w:rPr>
                <w:sz w:val="24"/>
                <w:szCs w:val="24"/>
              </w:rPr>
            </w:pPr>
          </w:p>
        </w:tc>
      </w:tr>
      <w:tr w:rsidR="008A2707" w:rsidRPr="00576117" w14:paraId="43430DA4" w14:textId="77777777" w:rsidTr="0069066F">
        <w:trPr>
          <w:trHeight w:val="360"/>
        </w:trPr>
        <w:tc>
          <w:tcPr>
            <w:tcW w:w="3114" w:type="dxa"/>
          </w:tcPr>
          <w:p w14:paraId="1A0242B7" w14:textId="1BBAFA25" w:rsidR="008A2707" w:rsidRPr="00576117" w:rsidRDefault="0057611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避難所活動の可否</w:t>
            </w:r>
          </w:p>
        </w:tc>
        <w:tc>
          <w:tcPr>
            <w:tcW w:w="5953" w:type="dxa"/>
          </w:tcPr>
          <w:p w14:paraId="59C00DD9" w14:textId="20F6863F" w:rsidR="008A2707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2D3436">
              <w:rPr>
                <w:rFonts w:hint="eastAsia"/>
                <w:sz w:val="24"/>
                <w:szCs w:val="24"/>
              </w:rPr>
              <w:t>西京よろし会災害</w:t>
            </w:r>
            <w:r>
              <w:rPr>
                <w:rFonts w:hint="eastAsia"/>
                <w:sz w:val="24"/>
                <w:szCs w:val="24"/>
              </w:rPr>
              <w:t xml:space="preserve">医療班　</w:t>
            </w:r>
            <w:r w:rsidR="00767E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可　・　不可</w:t>
            </w:r>
          </w:p>
          <w:p w14:paraId="63C6233F" w14:textId="1B5F2467" w:rsidR="0069066F" w:rsidRP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・近隣避難所での活動　</w:t>
            </w:r>
            <w:r w:rsidR="00767E7C">
              <w:rPr>
                <w:rFonts w:hint="eastAsia"/>
                <w:sz w:val="24"/>
                <w:szCs w:val="24"/>
              </w:rPr>
              <w:t xml:space="preserve">　</w:t>
            </w:r>
            <w:r w:rsidR="002D343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可　・　不可</w:t>
            </w:r>
          </w:p>
        </w:tc>
      </w:tr>
      <w:tr w:rsidR="008A2707" w:rsidRPr="00576117" w14:paraId="18AB6EEF" w14:textId="77777777" w:rsidTr="0069066F">
        <w:trPr>
          <w:trHeight w:val="345"/>
        </w:trPr>
        <w:tc>
          <w:tcPr>
            <w:tcW w:w="3114" w:type="dxa"/>
          </w:tcPr>
          <w:p w14:paraId="080C2B6B" w14:textId="05266098" w:rsidR="008A2707" w:rsidRPr="00576117" w:rsidRDefault="008A2707" w:rsidP="008A270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備考、他会員の情報等</w:t>
            </w:r>
          </w:p>
        </w:tc>
        <w:tc>
          <w:tcPr>
            <w:tcW w:w="5953" w:type="dxa"/>
          </w:tcPr>
          <w:p w14:paraId="55EA4D7C" w14:textId="77777777" w:rsidR="008A2707" w:rsidRPr="0069066F" w:rsidRDefault="008A2707">
            <w:pPr>
              <w:rPr>
                <w:sz w:val="24"/>
                <w:szCs w:val="24"/>
              </w:rPr>
            </w:pPr>
          </w:p>
        </w:tc>
      </w:tr>
      <w:tr w:rsidR="008A2707" w:rsidRPr="00576117" w14:paraId="30896479" w14:textId="77777777" w:rsidTr="0069066F">
        <w:tc>
          <w:tcPr>
            <w:tcW w:w="3114" w:type="dxa"/>
          </w:tcPr>
          <w:p w14:paraId="397931D9" w14:textId="77777777" w:rsidR="00767E7C" w:rsidRDefault="00767E7C">
            <w:pPr>
              <w:rPr>
                <w:sz w:val="28"/>
                <w:szCs w:val="28"/>
              </w:rPr>
            </w:pPr>
          </w:p>
          <w:p w14:paraId="5E6BBCD8" w14:textId="77777777" w:rsidR="00767E7C" w:rsidRDefault="00767E7C">
            <w:pPr>
              <w:rPr>
                <w:sz w:val="28"/>
                <w:szCs w:val="28"/>
              </w:rPr>
            </w:pPr>
          </w:p>
          <w:p w14:paraId="255A6CC8" w14:textId="77777777" w:rsidR="00767E7C" w:rsidRDefault="00767E7C">
            <w:pPr>
              <w:rPr>
                <w:sz w:val="28"/>
                <w:szCs w:val="28"/>
              </w:rPr>
            </w:pPr>
          </w:p>
          <w:p w14:paraId="7E6F19AD" w14:textId="66389FE1" w:rsidR="008A2707" w:rsidRPr="00576117" w:rsidRDefault="008A2707">
            <w:pPr>
              <w:rPr>
                <w:sz w:val="28"/>
                <w:szCs w:val="28"/>
              </w:rPr>
            </w:pPr>
            <w:r w:rsidRPr="00576117">
              <w:rPr>
                <w:rFonts w:hint="eastAsia"/>
                <w:sz w:val="28"/>
                <w:szCs w:val="28"/>
              </w:rPr>
              <w:t>報告者の可能な連絡先</w:t>
            </w:r>
          </w:p>
        </w:tc>
        <w:tc>
          <w:tcPr>
            <w:tcW w:w="5953" w:type="dxa"/>
          </w:tcPr>
          <w:p w14:paraId="457D20FE" w14:textId="77777777" w:rsidR="008A2707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ＴＥＬ（携帯）</w:t>
            </w:r>
          </w:p>
          <w:p w14:paraId="5A35F733" w14:textId="77777777" w:rsidR="0069066F" w:rsidRDefault="0069066F">
            <w:pPr>
              <w:rPr>
                <w:sz w:val="24"/>
                <w:szCs w:val="24"/>
              </w:rPr>
            </w:pPr>
          </w:p>
          <w:p w14:paraId="67F7FF30" w14:textId="77777777" w:rsid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  <w:p w14:paraId="66549BF2" w14:textId="77777777" w:rsidR="0069066F" w:rsidRDefault="0069066F">
            <w:pPr>
              <w:rPr>
                <w:sz w:val="24"/>
                <w:szCs w:val="24"/>
              </w:rPr>
            </w:pPr>
          </w:p>
          <w:p w14:paraId="33467969" w14:textId="77777777" w:rsid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  <w:p w14:paraId="447F0A28" w14:textId="77777777" w:rsidR="0069066F" w:rsidRDefault="0069066F">
            <w:pPr>
              <w:rPr>
                <w:sz w:val="24"/>
                <w:szCs w:val="24"/>
              </w:rPr>
            </w:pPr>
          </w:p>
          <w:p w14:paraId="36FB2488" w14:textId="77777777" w:rsidR="0069066F" w:rsidRDefault="0069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）</w:t>
            </w:r>
          </w:p>
          <w:p w14:paraId="0738FE88" w14:textId="1368CFDE" w:rsidR="0069066F" w:rsidRPr="0069066F" w:rsidRDefault="0069066F">
            <w:pPr>
              <w:rPr>
                <w:sz w:val="24"/>
                <w:szCs w:val="24"/>
              </w:rPr>
            </w:pPr>
          </w:p>
        </w:tc>
      </w:tr>
    </w:tbl>
    <w:p w14:paraId="1D81AD12" w14:textId="77777777" w:rsidR="007A489F" w:rsidRDefault="007A489F">
      <w:pPr>
        <w:rPr>
          <w:sz w:val="24"/>
          <w:szCs w:val="24"/>
        </w:rPr>
      </w:pPr>
    </w:p>
    <w:p w14:paraId="26CB551B" w14:textId="36FB60D6" w:rsidR="00DA5F1D" w:rsidRPr="00DA5F1D" w:rsidRDefault="0069066F" w:rsidP="001579D5">
      <w:pPr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A5F1D">
        <w:rPr>
          <w:rFonts w:asciiTheme="majorEastAsia" w:eastAsiaTheme="majorEastAsia" w:hAnsiTheme="majorEastAsia" w:hint="eastAsia"/>
          <w:b/>
          <w:bCs/>
          <w:sz w:val="24"/>
          <w:szCs w:val="24"/>
        </w:rPr>
        <w:t>報告先</w:t>
      </w:r>
      <w:r w:rsidR="00DA5F1D" w:rsidRPr="00DA5F1D">
        <w:rPr>
          <w:rFonts w:asciiTheme="majorEastAsia" w:eastAsiaTheme="majorEastAsia" w:hAnsiTheme="majorEastAsia" w:hint="eastAsia"/>
          <w:b/>
          <w:bCs/>
          <w:sz w:val="24"/>
          <w:szCs w:val="24"/>
        </w:rPr>
        <w:t>：西京</w:t>
      </w:r>
      <w:r w:rsidR="001579D5">
        <w:rPr>
          <w:rFonts w:asciiTheme="majorEastAsia" w:eastAsiaTheme="majorEastAsia" w:hAnsiTheme="majorEastAsia" w:hint="eastAsia"/>
          <w:b/>
          <w:bCs/>
          <w:sz w:val="24"/>
          <w:szCs w:val="24"/>
        </w:rPr>
        <w:t>医師会事務局</w:t>
      </w:r>
      <w:r w:rsidR="00DA5F1D" w:rsidRPr="00DA5F1D">
        <w:rPr>
          <w:rFonts w:asciiTheme="majorEastAsia" w:eastAsiaTheme="majorEastAsia" w:hAnsiTheme="majorEastAsia" w:hint="eastAsia"/>
          <w:b/>
          <w:bCs/>
          <w:sz w:val="24"/>
          <w:szCs w:val="24"/>
        </w:rPr>
        <w:t>でまとめて集計いたしますので下記に送信してください</w:t>
      </w:r>
    </w:p>
    <w:p w14:paraId="5DAE1882" w14:textId="618CA467" w:rsidR="00767E7C" w:rsidRPr="00DA5F1D" w:rsidRDefault="00767E7C">
      <w:pPr>
        <w:rPr>
          <w:rFonts w:asciiTheme="majorEastAsia" w:eastAsiaTheme="majorEastAsia" w:hAnsiTheme="majorEastAsia"/>
          <w:sz w:val="24"/>
          <w:szCs w:val="24"/>
        </w:rPr>
      </w:pPr>
    </w:p>
    <w:p w14:paraId="612653F1" w14:textId="428C2D9F" w:rsidR="00677ABF" w:rsidRPr="008A66C1" w:rsidRDefault="00767E7C" w:rsidP="00DA5F1D">
      <w:pPr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A5F1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8A66C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西京医師会事務局　　</w:t>
      </w:r>
      <w:r w:rsidR="00677ABF" w:rsidRPr="008A66C1">
        <w:rPr>
          <w:rFonts w:asciiTheme="majorEastAsia" w:eastAsiaTheme="majorEastAsia" w:hAnsiTheme="majorEastAsia" w:hint="eastAsia"/>
          <w:b/>
          <w:bCs/>
          <w:sz w:val="24"/>
          <w:szCs w:val="24"/>
        </w:rPr>
        <w:t>ＴＥＬ　０７５－３９３－５７３３</w:t>
      </w:r>
    </w:p>
    <w:p w14:paraId="2C565DE7" w14:textId="5A3908B5" w:rsidR="00677ABF" w:rsidRPr="008A66C1" w:rsidRDefault="00517AC7" w:rsidP="00517AC7">
      <w:pPr>
        <w:spacing w:beforeLines="100" w:before="328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noProof/>
          <w:sz w:val="44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FDF58" wp14:editId="0EDE2F87">
                <wp:simplePos x="0" y="0"/>
                <wp:positionH relativeFrom="column">
                  <wp:posOffset>118745</wp:posOffset>
                </wp:positionH>
                <wp:positionV relativeFrom="paragraph">
                  <wp:posOffset>201930</wp:posOffset>
                </wp:positionV>
                <wp:extent cx="5353050" cy="485775"/>
                <wp:effectExtent l="0" t="0" r="19050" b="28575"/>
                <wp:wrapNone/>
                <wp:docPr id="8099143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8BE49" id="正方形/長方形 2" o:spid="_x0000_s1026" style="position:absolute;left:0;text-align:left;margin-left:9.35pt;margin-top:15.9pt;width:421.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" filled="f" strokecolor="#0a121c [484]" strokeweight="2pt"/>
            </w:pict>
          </mc:Fallback>
        </mc:AlternateContent>
      </w:r>
      <w:r w:rsidR="00677ABF" w:rsidRPr="008A66C1">
        <w:rPr>
          <w:rFonts w:asciiTheme="majorEastAsia" w:eastAsiaTheme="majorEastAsia" w:hAnsiTheme="majorEastAsia" w:hint="eastAsia"/>
          <w:b/>
          <w:bCs/>
          <w:sz w:val="44"/>
          <w:szCs w:val="44"/>
        </w:rPr>
        <w:t>ＦＡＸ　０７５－３９３－５６４４</w:t>
      </w:r>
    </w:p>
    <w:sectPr w:rsidR="00677ABF" w:rsidRPr="008A66C1" w:rsidSect="005F39FE">
      <w:pgSz w:w="11906" w:h="16838" w:code="9"/>
      <w:pgMar w:top="1418" w:right="1418" w:bottom="56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62BA" w14:textId="77777777" w:rsidR="005F6640" w:rsidRDefault="005F6640" w:rsidP="00973C13">
      <w:r>
        <w:separator/>
      </w:r>
    </w:p>
  </w:endnote>
  <w:endnote w:type="continuationSeparator" w:id="0">
    <w:p w14:paraId="712D0B1E" w14:textId="77777777" w:rsidR="005F6640" w:rsidRDefault="005F664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6202" w14:textId="77777777" w:rsidR="005F6640" w:rsidRDefault="005F6640" w:rsidP="00973C13">
      <w:r>
        <w:separator/>
      </w:r>
    </w:p>
  </w:footnote>
  <w:footnote w:type="continuationSeparator" w:id="0">
    <w:p w14:paraId="6FB9486A" w14:textId="77777777" w:rsidR="005F6640" w:rsidRDefault="005F664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08"/>
    <w:rsid w:val="000D1A08"/>
    <w:rsid w:val="001010BB"/>
    <w:rsid w:val="001535AA"/>
    <w:rsid w:val="001579D5"/>
    <w:rsid w:val="002D3436"/>
    <w:rsid w:val="002E613A"/>
    <w:rsid w:val="00307715"/>
    <w:rsid w:val="00517AC7"/>
    <w:rsid w:val="00576117"/>
    <w:rsid w:val="005F39FE"/>
    <w:rsid w:val="005F6640"/>
    <w:rsid w:val="00677ABF"/>
    <w:rsid w:val="0069066F"/>
    <w:rsid w:val="007448DF"/>
    <w:rsid w:val="00767E7C"/>
    <w:rsid w:val="007A489F"/>
    <w:rsid w:val="007F1299"/>
    <w:rsid w:val="008A2707"/>
    <w:rsid w:val="008A66C1"/>
    <w:rsid w:val="00973C13"/>
    <w:rsid w:val="009B2953"/>
    <w:rsid w:val="009E39B8"/>
    <w:rsid w:val="009E4A04"/>
    <w:rsid w:val="00A328DB"/>
    <w:rsid w:val="00AE5119"/>
    <w:rsid w:val="00D72C03"/>
    <w:rsid w:val="00D9556D"/>
    <w:rsid w:val="00DA5F1D"/>
    <w:rsid w:val="00EB7519"/>
    <w:rsid w:val="00F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96F11"/>
  <w15:chartTrackingRefBased/>
  <w15:docId w15:val="{D3F8DF76-C589-491E-A349-57C2DB14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A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西京医師会 事務局</cp:lastModifiedBy>
  <cp:revision>15</cp:revision>
  <cp:lastPrinted>2023-07-27T03:01:00Z</cp:lastPrinted>
  <dcterms:created xsi:type="dcterms:W3CDTF">2023-04-26T06:08:00Z</dcterms:created>
  <dcterms:modified xsi:type="dcterms:W3CDTF">2023-08-09T11:38:00Z</dcterms:modified>
</cp:coreProperties>
</file>